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3FAA" w14:textId="77777777" w:rsidR="00B1469D" w:rsidRPr="00B1469D" w:rsidRDefault="00000000" w:rsidP="00B1469D">
      <w:pPr>
        <w:pStyle w:val="a5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B1469D">
        <w:rPr>
          <w:rFonts w:ascii="Times New Roman" w:hAnsi="Times New Roman"/>
          <w:b/>
          <w:bCs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Бутук</w:t>
      </w:r>
      <w:proofErr w:type="spellEnd"/>
      <w:r w:rsidR="00B1469D" w:rsidRPr="00B1469D">
        <w:rPr>
          <w:rFonts w:ascii="Times New Roman" w:hAnsi="Times New Roman"/>
          <w:b/>
          <w:bCs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1469D" w:rsidRPr="00B1469D">
        <w:rPr>
          <w:rFonts w:ascii="Times New Roman" w:hAnsi="Times New Roman"/>
          <w:b/>
          <w:bCs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Оксана</w:t>
      </w:r>
    </w:p>
    <w:p w14:paraId="5F14FE65" w14:textId="05BFEF86" w:rsidR="00B1469D" w:rsidRPr="00B1469D" w:rsidRDefault="00B1469D" w:rsidP="00B1469D">
      <w:pPr>
        <w:pStyle w:val="a5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center"/>
        <w:outlineLvl w:val="0"/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1469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  <w:r w:rsidR="00000000" w:rsidRPr="00B1469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отрудник Центра социальных исследований Севера Европейского университета в Санкт-Петербурге</w:t>
      </w:r>
      <w:r w:rsidRPr="00B1469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(Санкт-Петербург)</w:t>
      </w:r>
    </w:p>
    <w:p w14:paraId="30A5019B" w14:textId="613B7687" w:rsidR="00F068A6" w:rsidRDefault="00B1469D" w:rsidP="00B1469D">
      <w:pPr>
        <w:pStyle w:val="a5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center"/>
        <w:outlineLvl w:val="0"/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6" w:history="1">
        <w:r w:rsidRPr="00B02A8F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  <w14:textOutline w14:w="12700" w14:cap="flat" w14:cmpd="sng" w14:algn="ctr">
              <w14:noFill/>
              <w14:prstDash w14:val="solid"/>
              <w14:miter w14:lim="400000"/>
            </w14:textOutline>
          </w:rPr>
          <w:t>obutuk</w:t>
        </w:r>
        <w:r w:rsidRPr="00B02A8F">
          <w:rPr>
            <w:rStyle w:val="a3"/>
            <w:rFonts w:ascii="Times New Roman" w:hAnsi="Times New Roman"/>
            <w:i/>
            <w:iCs/>
            <w:sz w:val="24"/>
            <w:szCs w:val="24"/>
            <w14:textOutline w14:w="12700" w14:cap="flat" w14:cmpd="sng" w14:algn="ctr">
              <w14:noFill/>
              <w14:prstDash w14:val="solid"/>
              <w14:miter w14:lim="400000"/>
            </w14:textOutline>
          </w:rPr>
          <w:t>@</w:t>
        </w:r>
        <w:r w:rsidRPr="00B02A8F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  <w14:textOutline w14:w="12700" w14:cap="flat" w14:cmpd="sng" w14:algn="ctr">
              <w14:noFill/>
              <w14:prstDash w14:val="solid"/>
              <w14:miter w14:lim="400000"/>
            </w14:textOutline>
          </w:rPr>
          <w:t>eu</w:t>
        </w:r>
        <w:r w:rsidRPr="00B02A8F">
          <w:rPr>
            <w:rStyle w:val="a3"/>
            <w:rFonts w:ascii="Times New Roman" w:hAnsi="Times New Roman"/>
            <w:i/>
            <w:iCs/>
            <w:sz w:val="24"/>
            <w:szCs w:val="24"/>
            <w14:textOutline w14:w="12700" w14:cap="flat" w14:cmpd="sng" w14:algn="ctr">
              <w14:noFill/>
              <w14:prstDash w14:val="solid"/>
              <w14:miter w14:lim="400000"/>
            </w14:textOutline>
          </w:rPr>
          <w:t>.</w:t>
        </w:r>
        <w:r w:rsidRPr="00B02A8F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  <w14:textOutline w14:w="12700" w14:cap="flat" w14:cmpd="sng" w14:algn="ctr">
              <w14:noFill/>
              <w14:prstDash w14:val="solid"/>
              <w14:miter w14:lim="400000"/>
            </w14:textOutline>
          </w:rPr>
          <w:t>spb</w:t>
        </w:r>
        <w:r w:rsidRPr="00B02A8F">
          <w:rPr>
            <w:rStyle w:val="a3"/>
            <w:rFonts w:ascii="Times New Roman" w:hAnsi="Times New Roman"/>
            <w:i/>
            <w:iCs/>
            <w:sz w:val="24"/>
            <w:szCs w:val="24"/>
            <w14:textOutline w14:w="12700" w14:cap="flat" w14:cmpd="sng" w14:algn="ctr">
              <w14:noFill/>
              <w14:prstDash w14:val="solid"/>
              <w14:miter w14:lim="400000"/>
            </w14:textOutline>
          </w:rPr>
          <w:t>.</w:t>
        </w:r>
        <w:r w:rsidRPr="00B02A8F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  <w14:textOutline w14:w="12700" w14:cap="flat" w14:cmpd="sng" w14:algn="ctr">
              <w14:noFill/>
              <w14:prstDash w14:val="solid"/>
              <w14:miter w14:lim="400000"/>
            </w14:textOutline>
          </w:rPr>
          <w:t>ru</w:t>
        </w:r>
      </w:hyperlink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D29E35E" w14:textId="77777777" w:rsidR="00B1469D" w:rsidRPr="00B1469D" w:rsidRDefault="00B1469D" w:rsidP="00B1469D">
      <w:pPr>
        <w:pStyle w:val="a5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3B6E13" w14:textId="77777777" w:rsidR="00F068A6" w:rsidRDefault="00000000" w:rsidP="00B1469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1469D"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Советская полярница в первой половине ХХ века: неопределенность статуса и роли в коллективе (на основе архивных материалов)</w:t>
      </w:r>
    </w:p>
    <w:p w14:paraId="77419C8A" w14:textId="3CB2474E" w:rsidR="00B1469D" w:rsidRPr="00B1469D" w:rsidRDefault="00B1469D" w:rsidP="00B1469D">
      <w:pPr>
        <w:spacing w:line="360" w:lineRule="auto"/>
        <w:ind w:firstLine="709"/>
        <w:jc w:val="both"/>
        <w:rPr>
          <w:u w:color="000000"/>
        </w:rPr>
      </w:pPr>
    </w:p>
    <w:p w14:paraId="13FAB5C8" w14:textId="77777777" w:rsidR="00F068A6" w:rsidRDefault="00000000" w:rsidP="00B1469D">
      <w:pPr>
        <w:spacing w:line="360" w:lineRule="auto"/>
        <w:ind w:firstLine="709"/>
        <w:jc w:val="both"/>
        <w:rPr>
          <w:u w:color="000000"/>
        </w:rPr>
      </w:pPr>
      <w:r>
        <w:rPr>
          <w:u w:color="000000"/>
          <w:lang w:val="ru-RU"/>
        </w:rPr>
        <w:t xml:space="preserve">Интерес к советским полярникам первой половины ХХ столетия в РФ только возрастает: о них пишут в СМИ, снимают кинофильмы, выпускают научные исследования и художественные романы. При этом </w:t>
      </w:r>
      <w:proofErr w:type="spellStart"/>
      <w:r>
        <w:rPr>
          <w:u w:color="000000"/>
          <w:lang w:val="ru-RU"/>
        </w:rPr>
        <w:t>акторами</w:t>
      </w:r>
      <w:proofErr w:type="spellEnd"/>
      <w:r>
        <w:rPr>
          <w:u w:color="000000"/>
          <w:lang w:val="ru-RU"/>
        </w:rPr>
        <w:t xml:space="preserve"> этих повествований все еще остаются мужчины — женщина на полюсе персонаж второстепенный: чаще всего она жена при муже-герое, помощница, «надежный друг».</w:t>
      </w:r>
    </w:p>
    <w:p w14:paraId="485F7A98" w14:textId="78968071" w:rsidR="00F068A6" w:rsidRDefault="00000000" w:rsidP="00B1469D">
      <w:pPr>
        <w:spacing w:line="360" w:lineRule="auto"/>
        <w:ind w:firstLine="709"/>
        <w:jc w:val="both"/>
        <w:rPr>
          <w:u w:color="000000"/>
        </w:rPr>
      </w:pPr>
      <w:r>
        <w:rPr>
          <w:u w:color="000000"/>
          <w:lang w:val="ru-RU"/>
        </w:rPr>
        <w:t>Однако советская история освоения Севера имеет яркие примеры женщин — ученых, исследователей, профессионалов, которые наравне с мужчинами жили и работали на полярных станциях. О них писали не только газеты СССР, но и США и Европы. Первые восхваляли мужество женщины, вторые обвиняли Советский Союз в экспериментах над человеком.</w:t>
      </w:r>
    </w:p>
    <w:p w14:paraId="11EEE606" w14:textId="77777777" w:rsidR="00F068A6" w:rsidRDefault="00000000" w:rsidP="00B1469D">
      <w:pPr>
        <w:spacing w:line="360" w:lineRule="auto"/>
        <w:ind w:firstLine="709"/>
        <w:jc w:val="both"/>
        <w:rPr>
          <w:u w:color="000000"/>
        </w:rPr>
      </w:pPr>
      <w:r>
        <w:rPr>
          <w:u w:color="000000"/>
          <w:lang w:val="ru-RU"/>
        </w:rPr>
        <w:t>Для антропологов публикации в СМИ важны как отражение эпохи, однако самыми ценными остаются архивные документы, в том числе эго-документы: личные и рабочие дневники, автобиографии, отчеты о работе полярных станций и стенограммы их обсуждения. В них женщина предстает профессиональным ученым, врачом, поваром, а иногда и сексуализированным объектом и обслуживающим персоналом.</w:t>
      </w:r>
    </w:p>
    <w:p w14:paraId="03387DAE" w14:textId="77777777" w:rsidR="00F068A6" w:rsidRDefault="00000000" w:rsidP="00B1469D">
      <w:pPr>
        <w:spacing w:line="360" w:lineRule="auto"/>
        <w:ind w:firstLine="709"/>
        <w:jc w:val="both"/>
        <w:rPr>
          <w:u w:color="000000"/>
        </w:rPr>
      </w:pPr>
      <w:r>
        <w:rPr>
          <w:u w:color="000000"/>
          <w:lang w:val="ru-RU"/>
        </w:rPr>
        <w:t xml:space="preserve">Большинство </w:t>
      </w:r>
      <w:proofErr w:type="spellStart"/>
      <w:r>
        <w:rPr>
          <w:u w:color="000000"/>
          <w:lang w:val="ru-RU"/>
        </w:rPr>
        <w:t>акторов</w:t>
      </w:r>
      <w:proofErr w:type="spellEnd"/>
      <w:r>
        <w:rPr>
          <w:u w:color="000000"/>
          <w:lang w:val="ru-RU"/>
        </w:rPr>
        <w:t xml:space="preserve"> архивных документов — мужчины, поскольку они чаще всего становились начальниками зимовок и докладывали о своей работе и работе своего коллектива. Однако и в этих документах через призму мужского взгляда мы можем увидеть, какую роль отводили женщине, и не всегда, как оказалось, она была определена еще на «большой земле».</w:t>
      </w:r>
    </w:p>
    <w:p w14:paraId="384164BE" w14:textId="77777777" w:rsidR="00F068A6" w:rsidRDefault="00000000" w:rsidP="00B1469D">
      <w:pPr>
        <w:spacing w:line="360" w:lineRule="auto"/>
        <w:ind w:firstLine="709"/>
        <w:jc w:val="both"/>
        <w:rPr>
          <w:u w:color="000000"/>
        </w:rPr>
      </w:pPr>
      <w:r>
        <w:rPr>
          <w:u w:color="000000"/>
          <w:lang w:val="ru-RU"/>
        </w:rPr>
        <w:t xml:space="preserve">Часто женщина на полярную станцию ехала за мужем, а уже на станции обретала и занятие, и профессиональную роль. Бывало и наоборот: на зимовку женщина прибывала с профессией, а позже оказывалась неспособной выполнять свои профессиональные задачи и становилась «женой при муже» или начинала обслуживать кухню и быт полярников. Да и само присутствие женщины на станции, как считали некоторые зимовщики, делало зимовку более «культурной», «дисциплинировало» мужчин — значит, женщина получала дополнительную роль контролирующего субъекта. Другие уверяли, что женщина на станции, если не занята работой, провоцирует скандалы и может даже привести к срыву зимовки — тогда ее роль </w:t>
      </w:r>
      <w:r>
        <w:rPr>
          <w:u w:color="000000"/>
          <w:lang w:val="ru-RU"/>
        </w:rPr>
        <w:lastRenderedPageBreak/>
        <w:t>«жены» опасна и вредна. Но удаленность и оторванность не позволяла просто исключить такую полярницу из коллектива: ей придумывали занятие, определяли новую роль.</w:t>
      </w:r>
    </w:p>
    <w:p w14:paraId="27C7D222" w14:textId="77777777" w:rsidR="00F068A6" w:rsidRDefault="00000000" w:rsidP="00B1469D">
      <w:pPr>
        <w:spacing w:line="360" w:lineRule="auto"/>
        <w:ind w:firstLine="709"/>
        <w:jc w:val="both"/>
      </w:pPr>
      <w:r>
        <w:rPr>
          <w:u w:color="000000"/>
          <w:lang w:val="ru-RU"/>
        </w:rPr>
        <w:t>Для подготовки доклада использованы архивные документы, хранящиеся в РГАЭ, ГАНИКО, Российском государственном музее Арктики и Антарктики, личных коллекциях. Они позволяют увидеть множество разнообразных кейсов и дать ответ на вопрос, какие роли отводились женщине на полярной станции — жена, мать, сексуальный объект, профессионал, ученый, начальник, — и как она могла эти роли совмещать и/или менять.</w:t>
      </w:r>
    </w:p>
    <w:sectPr w:rsidR="00F068A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30B5" w14:textId="77777777" w:rsidR="00562512" w:rsidRDefault="00562512">
      <w:r>
        <w:separator/>
      </w:r>
    </w:p>
  </w:endnote>
  <w:endnote w:type="continuationSeparator" w:id="0">
    <w:p w14:paraId="360B3657" w14:textId="77777777" w:rsidR="00562512" w:rsidRDefault="0056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B5B0" w14:textId="77777777" w:rsidR="00F068A6" w:rsidRDefault="00F068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2377" w14:textId="77777777" w:rsidR="00562512" w:rsidRDefault="00562512">
      <w:r>
        <w:separator/>
      </w:r>
    </w:p>
  </w:footnote>
  <w:footnote w:type="continuationSeparator" w:id="0">
    <w:p w14:paraId="4218170E" w14:textId="77777777" w:rsidR="00562512" w:rsidRDefault="0056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809D" w14:textId="77777777" w:rsidR="00F068A6" w:rsidRDefault="00F068A6">
    <w:pPr>
      <w:pStyle w:val="a4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A6"/>
    <w:rsid w:val="00562512"/>
    <w:rsid w:val="00B1469D"/>
    <w:rsid w:val="00F0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7449"/>
  <w15:docId w15:val="{CCFAC300-F72A-45AF-96F2-B4498657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Стандартний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ий текст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a7">
    <w:name w:val="Unresolved Mention"/>
    <w:basedOn w:val="a0"/>
    <w:uiPriority w:val="99"/>
    <w:semiHidden/>
    <w:unhideWhenUsed/>
    <w:rsid w:val="00B14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utuk@eu.spb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Всеволод Емелин</cp:lastModifiedBy>
  <cp:revision>2</cp:revision>
  <dcterms:created xsi:type="dcterms:W3CDTF">2023-09-25T09:54:00Z</dcterms:created>
  <dcterms:modified xsi:type="dcterms:W3CDTF">2023-09-25T09:57:00Z</dcterms:modified>
</cp:coreProperties>
</file>